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9E3FE9" w:rsidRDefault="009E3FE9" w:rsidP="009E3FE9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Об утверждении муниципальной</w:t>
      </w:r>
    </w:p>
    <w:p w:rsidR="00005C51" w:rsidRPr="00961BAC" w:rsidRDefault="009E3FE9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005C51" w:rsidRPr="00961BAC">
        <w:rPr>
          <w:sz w:val="28"/>
          <w:szCs w:val="28"/>
        </w:rPr>
        <w:t xml:space="preserve">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</w:t>
      </w:r>
      <w:r w:rsidR="009E3FE9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– 20</w:t>
      </w:r>
      <w:r w:rsidR="009E3FE9">
        <w:rPr>
          <w:sz w:val="28"/>
          <w:szCs w:val="28"/>
        </w:rPr>
        <w:t>20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F71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F7165C">
        <w:rPr>
          <w:sz w:val="28"/>
          <w:szCs w:val="28"/>
        </w:rPr>
        <w:t>,</w:t>
      </w:r>
      <w:r w:rsidR="00F7165C" w:rsidRPr="00767342">
        <w:rPr>
          <w:sz w:val="28"/>
          <w:szCs w:val="28"/>
        </w:rPr>
        <w:t xml:space="preserve"> </w:t>
      </w:r>
      <w:r w:rsidR="00F7165C" w:rsidRPr="00885CD1">
        <w:rPr>
          <w:sz w:val="28"/>
          <w:szCs w:val="28"/>
        </w:rPr>
        <w:t xml:space="preserve">в целях улучшения </w:t>
      </w:r>
      <w:r w:rsidR="00F7165C" w:rsidRPr="00470D55">
        <w:rPr>
          <w:sz w:val="28"/>
          <w:szCs w:val="28"/>
        </w:rPr>
        <w:t xml:space="preserve">земельных отношений </w:t>
      </w:r>
      <w:r w:rsidR="00F7165C">
        <w:rPr>
          <w:sz w:val="28"/>
          <w:szCs w:val="28"/>
        </w:rPr>
        <w:t xml:space="preserve">и </w:t>
      </w:r>
      <w:r w:rsidR="00F7165C" w:rsidRPr="00470D55">
        <w:rPr>
          <w:sz w:val="28"/>
          <w:szCs w:val="28"/>
        </w:rPr>
        <w:t xml:space="preserve">реализации </w:t>
      </w:r>
      <w:r w:rsidR="00F7165C">
        <w:rPr>
          <w:sz w:val="28"/>
          <w:szCs w:val="28"/>
        </w:rPr>
        <w:t xml:space="preserve">эффективного и </w:t>
      </w:r>
      <w:r w:rsidR="00F7165C" w:rsidRPr="00961BAC">
        <w:rPr>
          <w:sz w:val="28"/>
          <w:szCs w:val="28"/>
        </w:rPr>
        <w:t>рационального использования земельных ресурсов Ханты-Мансийского района</w:t>
      </w:r>
      <w:r w:rsidR="007F0BC1">
        <w:rPr>
          <w:sz w:val="28"/>
          <w:szCs w:val="28"/>
        </w:rPr>
        <w:t>:</w:t>
      </w:r>
    </w:p>
    <w:p w:rsidR="00F7165C" w:rsidRDefault="00F7165C" w:rsidP="00F7165C">
      <w:pPr>
        <w:pStyle w:val="a3"/>
        <w:jc w:val="both"/>
        <w:rPr>
          <w:sz w:val="28"/>
          <w:szCs w:val="28"/>
        </w:rPr>
      </w:pPr>
    </w:p>
    <w:p w:rsidR="009E3FE9" w:rsidRPr="00885CD1" w:rsidRDefault="009E3FE9" w:rsidP="009E3FE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65C">
        <w:rPr>
          <w:sz w:val="28"/>
          <w:szCs w:val="28"/>
        </w:rPr>
        <w:tab/>
      </w:r>
      <w:r w:rsidRPr="00885CD1">
        <w:rPr>
          <w:sz w:val="28"/>
          <w:szCs w:val="28"/>
        </w:rPr>
        <w:t xml:space="preserve">Утвердить   муниципальную   программу </w:t>
      </w:r>
      <w:r>
        <w:rPr>
          <w:sz w:val="28"/>
          <w:szCs w:val="28"/>
        </w:rPr>
        <w:t xml:space="preserve">«Ведение землеустройства и рационального использования земельных ресурсов </w:t>
      </w:r>
      <w:r w:rsidRPr="007C7CBF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 xml:space="preserve">8 – </w:t>
      </w:r>
      <w:r w:rsidRPr="007C7CBF">
        <w:rPr>
          <w:sz w:val="28"/>
          <w:szCs w:val="28"/>
        </w:rPr>
        <w:t>20</w:t>
      </w:r>
      <w:r>
        <w:rPr>
          <w:sz w:val="28"/>
          <w:szCs w:val="28"/>
        </w:rPr>
        <w:t>20 годы»</w:t>
      </w:r>
      <w:r w:rsidRPr="00885CD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85CD1">
        <w:rPr>
          <w:sz w:val="28"/>
          <w:szCs w:val="28"/>
        </w:rPr>
        <w:t xml:space="preserve"> Программа) согласно приложению.</w:t>
      </w:r>
    </w:p>
    <w:p w:rsidR="009E3FE9" w:rsidRDefault="009E3FE9" w:rsidP="009E3FE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311">
        <w:rPr>
          <w:sz w:val="28"/>
          <w:szCs w:val="28"/>
        </w:rPr>
        <w:t>.</w:t>
      </w:r>
      <w:r w:rsidR="00F7165C">
        <w:rPr>
          <w:sz w:val="28"/>
          <w:szCs w:val="28"/>
        </w:rPr>
        <w:tab/>
      </w:r>
      <w:r w:rsidRPr="00872311">
        <w:rPr>
          <w:sz w:val="28"/>
          <w:szCs w:val="28"/>
        </w:rPr>
        <w:t>Настоящее постановление вступает в силу после опубликования</w:t>
      </w:r>
      <w:r>
        <w:rPr>
          <w:sz w:val="28"/>
          <w:szCs w:val="28"/>
        </w:rPr>
        <w:t xml:space="preserve"> (об</w:t>
      </w:r>
      <w:r w:rsidRPr="00872311">
        <w:rPr>
          <w:sz w:val="28"/>
          <w:szCs w:val="28"/>
        </w:rPr>
        <w:t>народования) в газете «Наш район», но не ранее 01 января 201</w:t>
      </w:r>
      <w:r>
        <w:rPr>
          <w:sz w:val="28"/>
          <w:szCs w:val="28"/>
        </w:rPr>
        <w:t>8</w:t>
      </w:r>
      <w:r w:rsidRPr="00872311">
        <w:rPr>
          <w:sz w:val="28"/>
          <w:szCs w:val="28"/>
        </w:rPr>
        <w:t xml:space="preserve"> года.</w:t>
      </w:r>
    </w:p>
    <w:p w:rsidR="00005C51" w:rsidRPr="00961BAC" w:rsidRDefault="001D1C41" w:rsidP="009E3FE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>.</w:t>
      </w:r>
      <w:r w:rsidR="00F7165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>Контроль за выполнением постановления возложить</w:t>
      </w:r>
      <w:r w:rsidR="009E3FE9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BAA" w:rsidRDefault="00ED0BA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3063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6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6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F7165C" w:rsidRDefault="00F7165C" w:rsidP="00C12484">
            <w:pPr>
              <w:rPr>
                <w:rFonts w:ascii="Times New Roman" w:hAnsi="Times New Roman"/>
                <w:sz w:val="28"/>
                <w:szCs w:val="28"/>
              </w:rPr>
            </w:pPr>
            <w:r w:rsidRPr="00F7165C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«___» ______2017 года № ___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E02961" w:rsidRDefault="00DC0B90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государственная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не разграничена,  для проведения аукционов</w:t>
            </w:r>
          </w:p>
          <w:p w:rsidR="00B57401" w:rsidRPr="00605009" w:rsidRDefault="00DC0B90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="00B57401"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="00B57401"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F716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F716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F716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02961" w:rsidRDefault="00DC0B90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</w:t>
            </w:r>
            <w:r w:rsidR="00F716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57401" w:rsidRPr="003C4E64" w:rsidRDefault="00DC0B90" w:rsidP="00F716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F7165C"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программного обеспечения)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F7165C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</w:t>
            </w:r>
            <w:r w:rsidR="00F7165C">
              <w:rPr>
                <w:sz w:val="28"/>
                <w:szCs w:val="28"/>
              </w:rPr>
              <w:t>8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</w:t>
            </w:r>
            <w:r w:rsidR="00F7165C">
              <w:rPr>
                <w:sz w:val="28"/>
                <w:szCs w:val="28"/>
              </w:rPr>
              <w:t>20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5870DB" w:rsidRPr="005870DB">
              <w:rPr>
                <w:rFonts w:eastAsia="Calibri"/>
                <w:sz w:val="28"/>
                <w:szCs w:val="28"/>
                <w:lang w:eastAsia="en-US"/>
              </w:rPr>
              <w:t>2435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330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327F">
              <w:rPr>
                <w:rFonts w:eastAsia="Calibri"/>
                <w:sz w:val="28"/>
                <w:szCs w:val="28"/>
                <w:lang w:eastAsia="en-US"/>
              </w:rPr>
              <w:t>1100,0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B327F">
              <w:rPr>
                <w:rFonts w:eastAsia="Calibri"/>
                <w:sz w:val="28"/>
                <w:szCs w:val="28"/>
                <w:lang w:eastAsia="en-US"/>
              </w:rPr>
              <w:t>1005,0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Pr="00985AC6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B90" w:rsidRDefault="00DC0B90">
      <w:pPr>
        <w:rPr>
          <w:rFonts w:ascii="Times New Roman" w:hAnsi="Times New Roman"/>
          <w:sz w:val="28"/>
          <w:szCs w:val="28"/>
        </w:rPr>
      </w:pPr>
      <w:bookmarkStart w:id="0" w:name="P311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Pr="00C81AFD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C81AFD">
        <w:rPr>
          <w:spacing w:val="2"/>
          <w:sz w:val="28"/>
          <w:szCs w:val="28"/>
        </w:rPr>
        <w:t>7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6F6B3C" w:rsidRPr="006F6B3C">
        <w:rPr>
          <w:spacing w:val="2"/>
          <w:sz w:val="28"/>
          <w:szCs w:val="28"/>
        </w:rPr>
        <w:t>1588</w:t>
      </w:r>
      <w:r w:rsidRPr="006F6B3C">
        <w:rPr>
          <w:spacing w:val="2"/>
          <w:sz w:val="28"/>
          <w:szCs w:val="28"/>
        </w:rPr>
        <w:t xml:space="preserve"> земельных участка общей площадью </w:t>
      </w:r>
      <w:r w:rsidR="006F6B3C" w:rsidRPr="006F6B3C">
        <w:rPr>
          <w:spacing w:val="2"/>
          <w:sz w:val="28"/>
          <w:szCs w:val="28"/>
        </w:rPr>
        <w:t>24040</w:t>
      </w:r>
      <w:r w:rsidR="00584E21" w:rsidRPr="006F6B3C">
        <w:rPr>
          <w:spacing w:val="2"/>
          <w:sz w:val="28"/>
          <w:szCs w:val="28"/>
        </w:rPr>
        <w:t>,</w:t>
      </w:r>
      <w:r w:rsidR="006F6B3C" w:rsidRPr="006F6B3C">
        <w:rPr>
          <w:spacing w:val="2"/>
          <w:sz w:val="28"/>
          <w:szCs w:val="28"/>
        </w:rPr>
        <w:t>5</w:t>
      </w:r>
      <w:r w:rsidRPr="006F6B3C">
        <w:rPr>
          <w:spacing w:val="2"/>
          <w:sz w:val="28"/>
          <w:szCs w:val="28"/>
        </w:rPr>
        <w:t xml:space="preserve"> га.</w:t>
      </w:r>
      <w:r w:rsidRPr="00C81AFD">
        <w:rPr>
          <w:color w:val="FF0000"/>
          <w:spacing w:val="2"/>
          <w:sz w:val="28"/>
          <w:szCs w:val="28"/>
        </w:rPr>
        <w:t xml:space="preserve"> </w:t>
      </w:r>
    </w:p>
    <w:p w:rsidR="00B57401" w:rsidRPr="00ED0AD5" w:rsidRDefault="00EB6372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01.10</w:t>
      </w:r>
      <w:r w:rsidR="00B57401" w:rsidRPr="008F3E6F">
        <w:rPr>
          <w:spacing w:val="2"/>
          <w:sz w:val="28"/>
          <w:szCs w:val="28"/>
        </w:rPr>
        <w:t>.201</w:t>
      </w:r>
      <w:r w:rsidR="00C81AFD">
        <w:rPr>
          <w:spacing w:val="2"/>
          <w:sz w:val="28"/>
          <w:szCs w:val="28"/>
        </w:rPr>
        <w:t>7</w:t>
      </w:r>
      <w:r w:rsidR="00B57401" w:rsidRPr="008F3E6F">
        <w:rPr>
          <w:spacing w:val="2"/>
          <w:sz w:val="28"/>
          <w:szCs w:val="28"/>
        </w:rPr>
        <w:t xml:space="preserve"> в </w:t>
      </w:r>
      <w:r w:rsidR="00B57401" w:rsidRPr="00EB6372">
        <w:rPr>
          <w:spacing w:val="2"/>
          <w:sz w:val="28"/>
          <w:szCs w:val="28"/>
        </w:rPr>
        <w:t xml:space="preserve">реестре имущества муниципальной казны Ханты-Мансийского района учтено </w:t>
      </w:r>
      <w:r w:rsidRPr="00EB6372">
        <w:rPr>
          <w:spacing w:val="2"/>
          <w:sz w:val="28"/>
          <w:szCs w:val="28"/>
        </w:rPr>
        <w:t>379</w:t>
      </w:r>
      <w:r w:rsidR="00B57401" w:rsidRPr="00EB6372">
        <w:rPr>
          <w:spacing w:val="2"/>
          <w:sz w:val="28"/>
          <w:szCs w:val="28"/>
        </w:rPr>
        <w:t xml:space="preserve"> земельных участках общей площадью </w:t>
      </w:r>
      <w:r w:rsidRPr="00EB6372">
        <w:rPr>
          <w:spacing w:val="2"/>
          <w:sz w:val="28"/>
          <w:szCs w:val="28"/>
        </w:rPr>
        <w:t>92,4</w:t>
      </w:r>
      <w:r w:rsidR="00B57401" w:rsidRPr="00EB6372">
        <w:rPr>
          <w:spacing w:val="2"/>
          <w:sz w:val="28"/>
          <w:szCs w:val="28"/>
        </w:rPr>
        <w:t xml:space="preserve"> га, являющихся муниципал</w:t>
      </w:r>
      <w:r w:rsidR="00B57401" w:rsidRPr="008F3E6F">
        <w:rPr>
          <w:spacing w:val="2"/>
          <w:sz w:val="28"/>
          <w:szCs w:val="28"/>
        </w:rPr>
        <w:t>ьной собственностью Ханты-Мансийского района.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</w:t>
      </w:r>
      <w:r w:rsidR="00F7165C">
        <w:rPr>
          <w:rFonts w:ascii="Times New Roman" w:hAnsi="Times New Roman"/>
          <w:sz w:val="28"/>
          <w:szCs w:val="28"/>
        </w:rPr>
        <w:t>10</w:t>
      </w:r>
      <w:r w:rsidRPr="008F3E6F">
        <w:rPr>
          <w:rFonts w:ascii="Times New Roman" w:hAnsi="Times New Roman"/>
          <w:sz w:val="28"/>
          <w:szCs w:val="28"/>
        </w:rPr>
        <w:t>.201</w:t>
      </w:r>
      <w:r w:rsidR="00C81AFD">
        <w:rPr>
          <w:rFonts w:ascii="Times New Roman" w:hAnsi="Times New Roman"/>
          <w:sz w:val="28"/>
          <w:szCs w:val="28"/>
        </w:rPr>
        <w:t>7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 xml:space="preserve">насчитывается </w:t>
      </w:r>
      <w:r w:rsidRPr="006F6B3C">
        <w:rPr>
          <w:rFonts w:ascii="Times New Roman" w:hAnsi="Times New Roman"/>
          <w:sz w:val="28"/>
          <w:szCs w:val="28"/>
        </w:rPr>
        <w:t>1 </w:t>
      </w:r>
      <w:r w:rsidR="00A40343" w:rsidRPr="006F6B3C">
        <w:rPr>
          <w:rFonts w:ascii="Times New Roman" w:hAnsi="Times New Roman"/>
          <w:sz w:val="28"/>
          <w:szCs w:val="28"/>
        </w:rPr>
        <w:t>3</w:t>
      </w:r>
      <w:r w:rsidR="008F3E6F" w:rsidRPr="006F6B3C">
        <w:rPr>
          <w:rFonts w:ascii="Times New Roman" w:hAnsi="Times New Roman"/>
          <w:sz w:val="28"/>
          <w:szCs w:val="28"/>
        </w:rPr>
        <w:t>6</w:t>
      </w:r>
      <w:r w:rsidR="006F6B3C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Ханты-Мансийском районе 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966105" w:rsidRDefault="00966105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96610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экономики.</w:t>
      </w:r>
    </w:p>
    <w:p w:rsidR="00966105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0A76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690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7A2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7A21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 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DC0B90" w:rsidRDefault="007D235F" w:rsidP="007D2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</w:t>
      </w:r>
      <w:r w:rsidR="00FF24F1" w:rsidRPr="00DC0B90">
        <w:rPr>
          <w:rFonts w:ascii="Times New Roman" w:hAnsi="Times New Roman"/>
          <w:sz w:val="28"/>
          <w:szCs w:val="28"/>
        </w:rPr>
        <w:t>Мансийском районе, в перспективе служит основой для достижения целей и задач Программы.</w:t>
      </w:r>
    </w:p>
    <w:p w:rsidR="00231C9B" w:rsidRDefault="00DC0B90" w:rsidP="007D235F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2.5 </w:t>
      </w:r>
      <w:r w:rsidR="00231C9B">
        <w:rPr>
          <w:sz w:val="28"/>
          <w:szCs w:val="28"/>
        </w:rPr>
        <w:t>Реализация проектов и портфелей проектов</w:t>
      </w:r>
    </w:p>
    <w:p w:rsidR="00966105" w:rsidRPr="00DC0B90" w:rsidRDefault="00DC0B90" w:rsidP="007D235F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B57401" w:rsidRPr="00E02961" w:rsidRDefault="00966105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2A2A78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>О федеральной целевой программе "Развитие единой государственной системы регистрации прав и кадастрового учета недвижимости (2014 - 20</w:t>
      </w:r>
      <w:r w:rsidR="00DC0B90">
        <w:rPr>
          <w:sz w:val="28"/>
          <w:szCs w:val="28"/>
        </w:rPr>
        <w:t>20</w:t>
      </w:r>
      <w:r w:rsidRPr="001135AE">
        <w:rPr>
          <w:sz w:val="28"/>
          <w:szCs w:val="28"/>
        </w:rPr>
        <w:t xml:space="preserve"> годы)</w:t>
      </w:r>
      <w:r w:rsidR="00966105">
        <w:rPr>
          <w:sz w:val="28"/>
          <w:szCs w:val="28"/>
        </w:rPr>
        <w:t>».</w:t>
      </w: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</w:t>
      </w:r>
      <w:r w:rsidR="00DC0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DC0B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DC0B90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DC0B90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Pr="00650780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966105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DC0B90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605009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.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DC0B90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7401" w:rsidRPr="00605009">
        <w:rPr>
          <w:rFonts w:ascii="Times New Roman" w:hAnsi="Times New Roman"/>
          <w:sz w:val="28"/>
          <w:szCs w:val="28"/>
        </w:rPr>
        <w:t xml:space="preserve">. Приобретение программного обеспечения </w:t>
      </w:r>
      <w:r w:rsidR="006373B7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605009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 w:rsidR="00B57401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2440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984"/>
      </w:tblGrid>
      <w:tr w:rsidR="00AB327F" w:rsidRPr="00CA48CD" w:rsidTr="00AE04F1">
        <w:trPr>
          <w:trHeight w:val="70"/>
        </w:trPr>
        <w:tc>
          <w:tcPr>
            <w:tcW w:w="547" w:type="dxa"/>
            <w:vMerge w:val="restart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239" w:type="dxa"/>
            <w:vMerge w:val="restart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AB327F" w:rsidRPr="00CA48CD" w:rsidRDefault="00AB327F" w:rsidP="00231C9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Базовый показатель на начало реализации Программы </w:t>
            </w:r>
          </w:p>
        </w:tc>
        <w:tc>
          <w:tcPr>
            <w:tcW w:w="3402" w:type="dxa"/>
            <w:gridSpan w:val="3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AB327F" w:rsidRPr="00CA48CD" w:rsidTr="00AE04F1">
        <w:trPr>
          <w:trHeight w:val="729"/>
        </w:trPr>
        <w:tc>
          <w:tcPr>
            <w:tcW w:w="547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AB327F" w:rsidRDefault="00AB327F" w:rsidP="0088332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</w:p>
          <w:p w:rsidR="00AB327F" w:rsidRPr="00CA48CD" w:rsidRDefault="00AB327F" w:rsidP="00AE04F1">
            <w:pPr>
              <w:ind w:right="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984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6373B7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6373B7" w:rsidRDefault="006373B7" w:rsidP="006373B7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6373B7" w:rsidRPr="00CA48CD" w:rsidRDefault="0088332B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1134" w:type="dxa"/>
          </w:tcPr>
          <w:p w:rsidR="006373B7" w:rsidRPr="00CA48CD" w:rsidRDefault="00DC0B90" w:rsidP="00883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</w:tcPr>
          <w:p w:rsidR="006373B7" w:rsidRPr="00CA48CD" w:rsidRDefault="00AB327F" w:rsidP="0063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929</w:t>
            </w: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6373B7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373B7" w:rsidRPr="00966105" w:rsidRDefault="00DC0B90" w:rsidP="008833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6373B7" w:rsidRPr="00966105" w:rsidRDefault="00DC0B90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6373B7" w:rsidRPr="00966105" w:rsidRDefault="00DC0B90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6373B7" w:rsidRPr="00966105" w:rsidRDefault="0088332B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AB32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373B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6373B7" w:rsidRPr="00966105" w:rsidRDefault="006373B7" w:rsidP="008833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8332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6373B7" w:rsidRPr="00966105" w:rsidRDefault="00DC0B90" w:rsidP="008833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6373B7" w:rsidRPr="00966105" w:rsidRDefault="00DC0B90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6373B7" w:rsidRPr="00966105" w:rsidRDefault="005D7AE3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</w:tcPr>
          <w:p w:rsidR="006373B7" w:rsidRPr="00966105" w:rsidRDefault="00AB327F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5D7AE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373B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88332B" w:rsidRDefault="008833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6373B7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2441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990"/>
        <w:gridCol w:w="990"/>
        <w:gridCol w:w="13"/>
      </w:tblGrid>
      <w:tr w:rsidR="00C12484" w:rsidRPr="00CA48CD" w:rsidTr="0088332B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3" w:type="dxa"/>
            <w:gridSpan w:val="5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88332B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3" w:type="dxa"/>
            <w:gridSpan w:val="4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88332B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88332B" w:rsidRPr="00CA48CD" w:rsidRDefault="0088332B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0" w:type="dxa"/>
          </w:tcPr>
          <w:p w:rsidR="0088332B" w:rsidRPr="00CA48CD" w:rsidRDefault="0088332B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0" w:type="dxa"/>
          </w:tcPr>
          <w:p w:rsidR="0088332B" w:rsidRPr="00CA48CD" w:rsidRDefault="0088332B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2020год</w:t>
            </w:r>
          </w:p>
        </w:tc>
      </w:tr>
      <w:tr w:rsidR="0088332B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88332B" w:rsidRPr="00CA48CD" w:rsidRDefault="0088332B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88332B" w:rsidRPr="00CA48CD" w:rsidRDefault="0088332B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  <w:vMerge w:val="restart"/>
          </w:tcPr>
          <w:p w:rsidR="005D7AE3" w:rsidRPr="00CA48CD" w:rsidRDefault="005D7AE3" w:rsidP="008833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  <w:vMerge w:val="restart"/>
          </w:tcPr>
          <w:p w:rsidR="005D7AE3" w:rsidRPr="00CA48CD" w:rsidRDefault="005D7AE3" w:rsidP="008833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1875,0</w:t>
            </w:r>
          </w:p>
        </w:tc>
        <w:tc>
          <w:tcPr>
            <w:tcW w:w="880" w:type="dxa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0" w:type="dxa"/>
          </w:tcPr>
          <w:p w:rsidR="005D7AE3" w:rsidRPr="00966105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990" w:type="dxa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1875,0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0" w:type="dxa"/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  <w:vMerge w:val="restart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5D7AE3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  <w:vMerge w:val="restart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0" w:type="dxa"/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0" w:type="dxa"/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D7AE3" w:rsidRPr="00CA48CD" w:rsidTr="005D7AE3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507" w:type="dxa"/>
            <w:vMerge w:val="restart"/>
            <w:tcBorders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5D7AE3" w:rsidRPr="00CA48CD" w:rsidTr="005D7AE3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5D7AE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  <w:tcBorders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</w:tbl>
    <w:p w:rsidR="00AE04F1" w:rsidRDefault="00AE04F1">
      <w:r>
        <w:br w:type="page"/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242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990"/>
        <w:gridCol w:w="990"/>
      </w:tblGrid>
      <w:tr w:rsidR="005D7AE3" w:rsidRPr="00CA48CD" w:rsidTr="00AE04F1">
        <w:trPr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07" w:type="dxa"/>
            <w:vMerge w:val="restart"/>
          </w:tcPr>
          <w:p w:rsidR="005D7AE3" w:rsidRPr="00CA48CD" w:rsidRDefault="005D7AE3" w:rsidP="008833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5D7AE3" w:rsidRPr="00CA48CD" w:rsidRDefault="005D7AE3" w:rsidP="008833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CA48CD" w:rsidRDefault="005D7AE3" w:rsidP="0088332B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D7AE3" w:rsidRPr="00DC0B90" w:rsidRDefault="005D7AE3" w:rsidP="0088332B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DC0B90">
              <w:rPr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</w:tr>
      <w:tr w:rsidR="005D7AE3" w:rsidRPr="00CA48CD" w:rsidTr="005D7AE3">
        <w:trPr>
          <w:trHeight w:val="20"/>
        </w:trPr>
        <w:tc>
          <w:tcPr>
            <w:tcW w:w="1101" w:type="dxa"/>
            <w:vMerge/>
          </w:tcPr>
          <w:p w:rsidR="005D7AE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D7AE3" w:rsidRPr="00DC0B90" w:rsidRDefault="005D7AE3" w:rsidP="005D7AE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DC0B90">
              <w:rPr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  <w:vMerge w:val="restart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</w:tcPr>
          <w:p w:rsidR="005D7AE3" w:rsidRPr="00973D41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t>330,0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t>330,0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6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</w:tcPr>
          <w:p w:rsidR="005D7AE3" w:rsidRPr="002300EF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t>330,0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</w:tcPr>
          <w:p w:rsidR="005D7AE3" w:rsidRPr="002300EF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t>330,0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t>330,0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t>330,0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</w:tbl>
    <w:p w:rsidR="00005C51" w:rsidRDefault="00005C51" w:rsidP="00E4463A">
      <w:pPr>
        <w:pStyle w:val="ConsPlusTitle"/>
        <w:widowControl/>
        <w:ind w:right="-77"/>
        <w:jc w:val="right"/>
      </w:pP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5D7AE3" w:rsidRDefault="005D7AE3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E3" w:rsidRDefault="005D7AE3" w:rsidP="00B7030D">
      <w:r>
        <w:separator/>
      </w:r>
    </w:p>
  </w:endnote>
  <w:endnote w:type="continuationSeparator" w:id="1">
    <w:p w:rsidR="005D7AE3" w:rsidRDefault="005D7AE3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3" w:rsidRDefault="005D7AE3" w:rsidP="002E24A9">
    <w:pPr>
      <w:pStyle w:val="aa"/>
    </w:pPr>
  </w:p>
  <w:p w:rsidR="005D7AE3" w:rsidRDefault="005D7A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3" w:rsidRDefault="005D7AE3" w:rsidP="002E24A9">
    <w:pPr>
      <w:pStyle w:val="aa"/>
    </w:pPr>
  </w:p>
  <w:p w:rsidR="005D7AE3" w:rsidRDefault="005D7A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3" w:rsidRDefault="005D7AE3" w:rsidP="002E24A9">
    <w:pPr>
      <w:pStyle w:val="aa"/>
    </w:pPr>
  </w:p>
  <w:p w:rsidR="005D7AE3" w:rsidRDefault="005D7A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E3" w:rsidRDefault="005D7AE3" w:rsidP="00B7030D">
      <w:r>
        <w:separator/>
      </w:r>
    </w:p>
  </w:footnote>
  <w:footnote w:type="continuationSeparator" w:id="1">
    <w:p w:rsidR="005D7AE3" w:rsidRDefault="005D7AE3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5D7AE3" w:rsidRDefault="002A2A78">
        <w:pPr>
          <w:pStyle w:val="a8"/>
          <w:jc w:val="center"/>
        </w:pPr>
        <w:fldSimple w:instr="PAGE   \* MERGEFORMAT">
          <w:r w:rsidR="00E84684">
            <w:rPr>
              <w:noProof/>
            </w:rPr>
            <w:t>11</w:t>
          </w:r>
        </w:fldSimple>
      </w:p>
    </w:sdtContent>
  </w:sdt>
  <w:p w:rsidR="005D7AE3" w:rsidRDefault="005D7A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3" w:rsidRDefault="005D7AE3">
    <w:pPr>
      <w:pStyle w:val="a8"/>
      <w:jc w:val="center"/>
    </w:pPr>
  </w:p>
  <w:p w:rsidR="005D7AE3" w:rsidRDefault="005D7A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5D7AE3" w:rsidRDefault="002A2A78">
        <w:pPr>
          <w:pStyle w:val="a8"/>
          <w:jc w:val="center"/>
        </w:pPr>
        <w:fldSimple w:instr=" PAGE   \* MERGEFORMAT ">
          <w:r w:rsidR="005D7AE3">
            <w:rPr>
              <w:noProof/>
            </w:rPr>
            <w:t>12</w:t>
          </w:r>
        </w:fldSimple>
      </w:p>
    </w:sdtContent>
  </w:sdt>
  <w:p w:rsidR="005D7AE3" w:rsidRDefault="005D7AE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5D7AE3" w:rsidRDefault="002A2A78">
        <w:pPr>
          <w:pStyle w:val="a8"/>
          <w:jc w:val="center"/>
        </w:pPr>
        <w:fldSimple w:instr="PAGE   \* MERGEFORMAT">
          <w:r w:rsidR="00E84684">
            <w:rPr>
              <w:noProof/>
            </w:rPr>
            <w:t>12</w:t>
          </w:r>
        </w:fldSimple>
      </w:p>
    </w:sdtContent>
  </w:sdt>
  <w:p w:rsidR="005D7AE3" w:rsidRDefault="005D7AE3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5D7AE3" w:rsidRDefault="002A2A78">
        <w:pPr>
          <w:pStyle w:val="a8"/>
          <w:jc w:val="center"/>
        </w:pPr>
        <w:fldSimple w:instr=" PAGE   \* MERGEFORMAT ">
          <w:r w:rsidR="00E84684">
            <w:rPr>
              <w:noProof/>
            </w:rPr>
            <w:t>14</w:t>
          </w:r>
        </w:fldSimple>
      </w:p>
    </w:sdtContent>
  </w:sdt>
  <w:p w:rsidR="005D7AE3" w:rsidRDefault="005D7AE3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3" w:rsidRDefault="005D7AE3">
    <w:pPr>
      <w:pStyle w:val="a8"/>
      <w:jc w:val="center"/>
    </w:pPr>
  </w:p>
  <w:p w:rsidR="005D7AE3" w:rsidRDefault="005D7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2A78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4684"/>
    <w:rsid w:val="00E868C0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7F82-EF0C-4DB2-894C-997FA7D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Цепляев А.В.</cp:lastModifiedBy>
  <cp:revision>2</cp:revision>
  <cp:lastPrinted>2017-10-18T11:07:00Z</cp:lastPrinted>
  <dcterms:created xsi:type="dcterms:W3CDTF">2017-10-18T11:11:00Z</dcterms:created>
  <dcterms:modified xsi:type="dcterms:W3CDTF">2017-10-18T11:11:00Z</dcterms:modified>
</cp:coreProperties>
</file>